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EDCE009">
      <w:pPr>
        <w:rPr>
          <w:lang w:eastAsia="zh-CN"/>
          <w:rFonts w:hint="eastAsia"/>
        </w:rPr>
      </w:pPr>
      <w:r>
        <w:rPr>
          <w:lang w:eastAsia="zh-CN"/>
          <w:rFonts w:hint="eastAsia"/>
        </w:rPr>
        <w:t>赓续薪火，植根校园</w:t>
      </w:r>
    </w:p>
    <w:p w14:paraId="6439FF2F">
      <w:pPr>
        <w:rPr>
          <w:lang w:eastAsia="zh-CN"/>
          <w:rFonts w:hint="eastAsia"/>
        </w:rPr>
      </w:pPr>
      <w:r>
        <w:rPr>
          <w:lang w:eastAsia="zh-CN"/>
          <w:rFonts w:hint="eastAsia"/>
        </w:rPr>
        <w:t>桃李成</w:t>
      </w:r>
      <w:r>
        <w:rPr>
          <w:lang w:val="en-US" w:eastAsia="zh-CN"/>
          <w:rFonts w:hint="eastAsia"/>
        </w:rPr>
        <w:t>荫</w:t>
      </w:r>
      <w:r>
        <w:rPr>
          <w:lang w:eastAsia="zh-CN"/>
          <w:rFonts w:hint="eastAsia"/>
        </w:rPr>
        <w:t>，再谱新篇</w:t>
      </w:r>
    </w:p>
    <w:p w14:paraId="30B88BFB">
      <w:pPr>
        <w:rPr>
          <w:lang w:eastAsia="zh-CN"/>
          <w:rFonts w:hint="eastAsia"/>
        </w:rPr>
      </w:pPr>
    </w:p>
    <w:p w14:paraId="6D171CE5">
      <w:pPr>
        <w:jc w:val="center"/>
        <w:rPr>
          <w:b w:val="1"/>
          <w:sz w:val="32"/>
          <w:lang w:val="en-US" w:eastAsia="zh-CN"/>
          <w:bCs/>
          <w:szCs w:val="32"/>
          <w:rFonts w:ascii="方正小标宋简体" w:hAnsi="方正小标宋简体" w:eastAsia="方正小标宋简体" w:hint="eastAsia"/>
        </w:rPr>
      </w:pPr>
      <w:r>
        <w:rPr>
          <w:b w:val="1"/>
          <w:sz w:val="32"/>
          <w:lang w:val="en-US" w:eastAsia="zh-CN"/>
          <w:bCs/>
          <w:szCs w:val="32"/>
          <w:rFonts w:ascii="方正小标宋简体" w:hAnsi="方正小标宋简体" w:eastAsia="方正小标宋简体" w:hint="eastAsia"/>
        </w:rPr>
        <w:t>贵州民族大学74周年校庆外国语学院校友邀请函</w:t>
      </w:r>
    </w:p>
    <w:p w14:paraId="6121378B">
      <w:pPr>
        <w:rPr>
          <w:sz w:val="28"/>
          <w:lang w:eastAsia="zh-CN"/>
          <w:szCs w:val="28"/>
          <w:rFonts w:ascii="仿宋_GB2312" w:hAnsi="仿宋_GB2312" w:eastAsia="仿宋_GB2312" w:hint="eastAsia"/>
        </w:rPr>
      </w:pPr>
      <w:r>
        <w:rPr>
          <w:sz w:val="28"/>
          <w:lang w:eastAsia="zh-CN"/>
          <w:szCs w:val="28"/>
          <w:rFonts w:ascii="仿宋_GB2312" w:hAnsi="仿宋_GB2312" w:eastAsia="仿宋_GB2312" w:hint="eastAsia"/>
        </w:rPr>
        <w:t>亲爱的外国语学院校友：</w:t>
      </w:r>
    </w:p>
    <w:p w14:paraId="3EFB3022">
      <w:pPr>
        <w:ind w:firstLine="560" w:firstLineChars="200"/>
        <w:rPr>
          <w:sz w:val="28"/>
          <w:lang w:eastAsia="zh-CN"/>
          <w:szCs w:val="28"/>
          <w:rFonts w:ascii="仿宋_GB2312" w:hAnsi="仿宋_GB2312" w:eastAsia="仿宋_GB2312" w:hint="eastAsia"/>
        </w:rPr>
      </w:pPr>
      <w:r>
        <w:rPr>
          <w:sz w:val="28"/>
          <w:lang w:eastAsia="zh-CN"/>
          <w:szCs w:val="28"/>
          <w:rFonts w:ascii="仿宋_GB2312" w:hAnsi="仿宋_GB2312" w:eastAsia="仿宋_GB2312" w:hint="eastAsia"/>
        </w:rPr>
        <w:t>七十四载风雨兼程，七十四载桃李芬芳。2025年5月17日是贵州民族大学74周年华诞，母校将举办校友活动周（5月12日—5月18日）系列活动。</w:t>
      </w:r>
    </w:p>
    <w:p w14:paraId="11019E09">
      <w:pPr>
        <w:ind w:firstLine="560" w:firstLineChars="200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校庆期间，外国语学院将举办“秩青春—我们都是外语人”校友返校座谈会。</w:t>
      </w:r>
    </w:p>
    <w:p w14:paraId="12C220A0">
      <w:pPr>
        <w:ind w:firstLine="560" w:firstLineChars="200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时间：5月16日（周五）10:00-12:00</w:t>
      </w:r>
    </w:p>
    <w:p w14:paraId="07B5DE2A">
      <w:pPr>
        <w:ind w:firstLine="560" w:firstLineChars="200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地点：贵州民族大学北校区6号楼外国语学院5楼九七研讨室</w:t>
      </w:r>
    </w:p>
    <w:p w14:paraId="2C213B26">
      <w:pPr>
        <w:ind w:firstLine="560" w:firstLineChars="200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在此，诚挚邀请外国语学院海内外校友拨冗莅临，让我们相聚在一起畅叙友情、共襄盛典、共话蓝图，携手开创贵州民族大学更加美好的未来！</w:t>
      </w:r>
    </w:p>
    <w:p w14:paraId="124AB6E5">
      <w:pPr>
        <w:ind w:firstLine="560" w:firstLineChars="200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联系人：韩玉（15985018135）</w:t>
      </w:r>
    </w:p>
    <w:p w14:paraId="6C59023A">
      <w:pPr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>链接：贵州民族大学2025年建校纪念日暨校友返校周活动公告</w:t>
      </w:r>
    </w:p>
    <w:p w14:paraId="40C27E3C">
      <w:pPr>
        <w:ind w:firstLine="560" w:firstLineChars="200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 xml:space="preserve">                             贵州民族大学外国语学院</w:t>
      </w:r>
    </w:p>
    <w:p w14:paraId="52570DF6">
      <w:pPr>
        <w:ind w:firstLine="560" w:firstLineChars="200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 xml:space="preserve">                                 2025年5月8日</w:t>
      </w:r>
    </w:p>
    <w:p w14:paraId="5621F936">
      <w:pPr>
        <w:rPr>
          <w:lang w:eastAsia="zh-CN"/>
          <w:rFonts w:hint="eastAsia"/>
        </w:rPr>
      </w:pPr>
    </w:p>
    <w:p w14:paraId="3C92ECF7">
      <w:pPr>
        <w:rPr>
          <w:lang w:eastAsia="zh-CN"/>
          <w:rFonts w:hint="eastAsia"/>
        </w:rPr>
      </w:pPr>
      <w:r>
        <w:rPr>
          <w:lang w:eastAsia="zh-CN"/>
          <w:rFonts w:hint="eastAsia"/>
        </w:rPr>
        <w:t>返校活动预约与回执</w:t>
      </w:r>
    </w:p>
    <w:p w14:paraId="58B566F1">
      <w:pPr>
        <w:ind w:firstLine="2940" w:firstLineChars="1400"/>
        <w:rPr>
          <w:lang w:eastAsia="zh-CN"/>
          <w:rFonts w:hint="eastAsia"/>
        </w:rPr>
      </w:pPr>
      <w:r>
        <w:rPr>
          <w:lang w:eastAsia="zh-CN"/>
          <w:rFonts w:hint="eastAsia"/>
        </w:rPr>
        <w:t>如果您有返校意愿，</w:t>
      </w:r>
      <w:bookmarkStart w:id="0" w:name="_GoBack"/>
      <w:bookmarkEnd w:id="0"/>
    </w:p>
    <w:p w14:paraId="74A7E004">
      <w:pPr>
        <w:ind w:firstLine="2310" w:firstLineChars="1100"/>
        <w:rPr>
          <w:lang w:eastAsia="zh-CN"/>
          <w:rFonts w:hint="eastAsia"/>
        </w:rPr>
      </w:pPr>
      <w:r>
        <w:rPr>
          <w:lang w:eastAsia="zh-CN"/>
          <w:rFonts w:hint="eastAsia"/>
        </w:rPr>
        <w:t>请扫描二维码，填写以下回执。</w:t>
      </w:r>
    </w:p>
    <w:p w14:paraId="13533444">
      <w:pPr>
        <w:rPr>
          <w:lang w:eastAsia="zh-CN"/>
          <w:rFonts w:hint="eastAsia"/>
        </w:rPr>
      </w:pPr>
    </w:p>
    <w:p w14:paraId="3CA1F301">
      <w:pPr>
        <w:jc w:val="both"/>
        <w:rPr>
          <w:sz w:val="28"/>
          <w:lang w:val="en-US" w:eastAsia="zh-CN"/>
          <w:szCs w:val="28"/>
          <w:rFonts w:ascii="仿宋_GB2312" w:hAnsi="仿宋_GB2312" w:eastAsia="仿宋_GB2312" w:hint="eastAsia"/>
        </w:rPr>
      </w:pP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t xml:space="preserve">                    </w:t>
      </w:r>
      <w:r>
        <w:rPr>
          <w:sz w:val="28"/>
          <w:lang w:val="en-US" w:eastAsia="zh-CN"/>
          <w:szCs w:val="28"/>
          <w:rFonts w:ascii="仿宋_GB2312" w:hAnsi="仿宋_GB2312" w:eastAsia="仿宋_GB2312" w:hint="eastAsia"/>
        </w:rPr>
        <w:drawing>
          <wp:inline distT="0" distB="0" distL="0" distR="0">
            <wp:extent cx="1162050" cy="1162050"/>
            <wp:effectExtent l="0" t="0" r="6350" b="6350"/>
            <wp:docPr id="1" name="_x0000_i1026" descr="C:/Users/ZSY/Pictures/校庆.png校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 descr="C:/Users/ZSY/Pictures/校庆.png校庆"/>
                    <pic:cNvPicPr/>
                  </pic:nvPicPr>
                  <pic:blipFill>
                    <a:blip r:embed="rId4"/>
                    <a:srcRect t="26" b="2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420"/>
  <w:displayHorizontalDrawingGridEvery w:val="0"/>
  <w:displayVerticalDrawingGridEvery w:val="2"/>
  <w:characterSpacingControl w:val="compressPunctuation"/>
  <w:zoom w:percent="70"/>
  <w:compat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77E23F60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Calibri" w:hAnsi="Calibri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link w:val="4"/>
    <w:uiPriority w:val="0"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4" w:customStyle="1">
    <w:name w:val="默认段落字体1"/>
    <w:link w:val="1"/>
    <w:uiPriority w:val="0"/>
    <w:semiHidden/>
  </w:style>
  <w:style w:type="table" w:styleId="5" w:customStyle="1">
    <w:name w:val="普通表格1"/>
    <w:uiPriority w:val="0"/>
    <w:semiHidden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image" Target="media/image1.png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3</TotalTime>
  <Pages>1</Pages>
  <Words>325</Words>
  <Characters>360</Characters>
  <Application>WPS Office_12.1.0.20784_F1E327BC-269C-435d-A152-05C5408002CA</Application>
  <DocSecurity>0</DocSecurity>
  <Lines>0</Lines>
  <Paragraphs>0</Paragraphs>
  <ScaleCrop>false</ScaleCrop>
  <Company/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z.</dc:creator>
  <cp:keywords/>
  <dc:description/>
  <cp:lastModifiedBy>z.</cp:lastModifiedBy>
  <cp:revision>0</cp:revision>
  <dcterms:created xsi:type="dcterms:W3CDTF">2025-05-08T16:03:15Z</dcterms:created>
  <dcterms:modified xsi:type="dcterms:W3CDTF">2025-05-08T16:06:49Z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eyJoZGlkIjoiMzEwNTM5NzYwMDRjMzkwZTVkZjY2ODkwMGIxNGU0OTUiLCJ1c2VySWQiOiI5NDY5NDg3OTIifQ==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57EA22B807024D6EA809918EE72A259B_12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赓续薪火，植根校园</w:t>
      </w:r>
    </w:p>
    <w:p w14:paraId="6439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桃李成</w:t>
      </w:r>
      <w:r>
        <w:rPr>
          <w:rFonts w:hint="eastAsia"/>
          <w:lang w:val="en-US" w:eastAsia="zh-CN"/>
        </w:rPr>
        <w:t>荫</w:t>
      </w:r>
      <w:r>
        <w:rPr>
          <w:rFonts w:hint="eastAsia"/>
          <w:lang w:eastAsia="zh-CN"/>
        </w:rPr>
        <w:t>，再谱新篇</w:t>
      </w:r>
    </w:p>
    <w:p w14:paraId="30B88BFB">
      <w:pPr>
        <w:rPr>
          <w:rFonts w:hint="eastAsia"/>
          <w:lang w:eastAsia="zh-CN"/>
        </w:rPr>
      </w:pPr>
    </w:p>
    <w:p w14:paraId="6D171CE5">
      <w:pPr>
        <w:jc w:val="center"/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  <w:t>贵州民族大学74周年校庆外国语学院校友邀请函</w:t>
      </w:r>
    </w:p>
    <w:p w14:paraId="6121378B">
      <w:pPr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亲爱的外国语学院校友：</w:t>
      </w:r>
    </w:p>
    <w:p w14:paraId="3EFB3022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七十四载风雨兼程，七十四载桃李芬芳。2025年5月17日是贵州民族大学74周年华诞，母校将举办校友活动周（5月12日—5月18日）系列活动。</w:t>
      </w:r>
    </w:p>
    <w:p w14:paraId="11019E09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校庆期间，外国语学院将举办“秩青春”校友返校座谈会。</w:t>
      </w:r>
    </w:p>
    <w:p w14:paraId="12C220A0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时间：5月16日（周五）10:00-12:00</w:t>
      </w:r>
    </w:p>
    <w:p w14:paraId="07B5DE2A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地点：贵州民族大学北校区6号楼外国语学院5楼九七研讨室</w:t>
      </w:r>
    </w:p>
    <w:p w14:paraId="2C213B26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在此，诚挚邀请外国语学院海内外校友拨冗莅临，让我们相聚在一起畅叙友情、共襄盛典、共话蓝图，携手开创贵州民族大学更加美好的未来！</w:t>
      </w:r>
    </w:p>
    <w:p w14:paraId="124AB6E5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联系人：韩玉（15985018135）</w:t>
      </w:r>
    </w:p>
    <w:p w14:paraId="6C59023A">
      <w:pPr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链接：贵州民族大学2025年建校纪念日暨校友返校周活动公告</w:t>
      </w:r>
    </w:p>
    <w:p w14:paraId="40C27E3C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              贵州民族大学外国语学院</w:t>
      </w:r>
    </w:p>
    <w:p w14:paraId="52570DF6">
      <w:pPr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                  2025年5月8日</w:t>
      </w:r>
    </w:p>
    <w:p w14:paraId="5621F936">
      <w:pPr>
        <w:rPr>
          <w:rFonts w:hint="eastAsia"/>
          <w:lang w:eastAsia="zh-CN"/>
        </w:rPr>
      </w:pPr>
    </w:p>
    <w:p w14:paraId="3C92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返校活动预约与回执</w:t>
      </w:r>
    </w:p>
    <w:p w14:paraId="58B566F1">
      <w:pPr>
        <w:ind w:firstLine="2940" w:firstLineChars="1400"/>
        <w:rPr>
          <w:rFonts w:hint="eastAsia"/>
          <w:lang w:eastAsia="zh-CN"/>
        </w:rPr>
      </w:pPr>
      <w:r>
        <w:rPr>
          <w:rFonts w:hint="eastAsia"/>
          <w:lang w:eastAsia="zh-CN"/>
        </w:rPr>
        <w:t>如果您有返校意愿，</w:t>
      </w:r>
      <w:bookmarkStart w:id="0" w:name="_GoBack"/>
      <w:bookmarkEnd w:id="0"/>
    </w:p>
    <w:p w14:paraId="74A7E004">
      <w:pPr>
        <w:ind w:firstLine="2310" w:firstLineChars="1100"/>
        <w:rPr>
          <w:rFonts w:hint="eastAsia"/>
          <w:lang w:eastAsia="zh-CN"/>
        </w:rPr>
      </w:pPr>
      <w:r>
        <w:rPr>
          <w:rFonts w:hint="eastAsia"/>
          <w:lang w:eastAsia="zh-CN"/>
        </w:rPr>
        <w:t>请扫描二维码，填写以下回执。</w:t>
      </w:r>
    </w:p>
    <w:p w14:paraId="13533444">
      <w:pPr>
        <w:rPr>
          <w:rFonts w:hint="eastAsia"/>
          <w:lang w:eastAsia="zh-CN"/>
        </w:rPr>
      </w:pPr>
    </w:p>
    <w:p w14:paraId="3CA1F301">
      <w:pPr>
        <w:jc w:val="both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drawing>
          <wp:inline distT="0" distB="0" distL="0" distR="0">
            <wp:extent cx="1162050" cy="1162050"/>
            <wp:effectExtent l="0" t="0" r="6350" b="6350"/>
            <wp:docPr id="1" name="_x0000_i1026" descr="C:/Users/ZSY/Pictures/校庆.png校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 descr="C:/Users/ZSY/Pictures/校庆.png校庆"/>
                    <pic:cNvPicPr/>
                  </pic:nvPicPr>
                  <pic:blipFill>
                    <a:blip r:embed="rId4"/>
                    <a:srcRect t="27" b="2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tbak/modified.xml>Fri May  9 07:55:17 2025
Fri May  9 07:56:25 2025
save:Fri May  9 07:56:57 2025

</file>