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63D" w:rsidRDefault="00876FDA">
      <w:pPr>
        <w:pStyle w:val="a4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ascii="方正小标宋简体" w:eastAsia="方正小标宋简体"/>
          <w:kern w:val="2"/>
          <w:sz w:val="36"/>
          <w:szCs w:val="36"/>
        </w:rPr>
      </w:pPr>
      <w:bookmarkStart w:id="0" w:name="_GoBack"/>
      <w:bookmarkEnd w:id="0"/>
      <w:r w:rsidRPr="00401BCB">
        <w:rPr>
          <w:rFonts w:ascii="方正小标宋简体" w:eastAsia="方正小标宋简体" w:hint="eastAsia"/>
          <w:kern w:val="2"/>
          <w:sz w:val="36"/>
          <w:szCs w:val="36"/>
        </w:rPr>
        <w:t>用人单位报名流程</w:t>
      </w:r>
    </w:p>
    <w:p w:rsidR="00D03D8D" w:rsidRPr="00401BCB" w:rsidRDefault="00D03D8D">
      <w:pPr>
        <w:pStyle w:val="a4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ascii="方正小标宋简体" w:eastAsia="方正小标宋简体"/>
          <w:kern w:val="2"/>
          <w:sz w:val="36"/>
          <w:szCs w:val="36"/>
        </w:rPr>
      </w:pPr>
    </w:p>
    <w:p w:rsidR="00401BCB" w:rsidRPr="00401BCB" w:rsidRDefault="00401BCB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ind w:firstLineChars="200" w:firstLine="560"/>
        <w:rPr>
          <w:rFonts w:ascii="黑体" w:eastAsia="黑体" w:hAnsi="黑体"/>
          <w:sz w:val="28"/>
          <w:szCs w:val="28"/>
        </w:rPr>
      </w:pPr>
      <w:r w:rsidRPr="00401BCB">
        <w:rPr>
          <w:rFonts w:ascii="黑体" w:eastAsia="黑体" w:hAnsi="黑体" w:hint="eastAsia"/>
          <w:sz w:val="28"/>
          <w:szCs w:val="28"/>
        </w:rPr>
        <w:t>一、未注册单位申请双选会</w:t>
      </w:r>
    </w:p>
    <w:p w:rsidR="009D063D" w:rsidRPr="00401BCB" w:rsidRDefault="00876FDA" w:rsidP="00401BCB">
      <w:pPr>
        <w:widowControl/>
        <w:ind w:firstLineChars="200" w:firstLine="560"/>
        <w:jc w:val="left"/>
        <w:rPr>
          <w:rFonts w:ascii="仿宋_GB2312" w:eastAsia="仿宋_GB2312" w:hAnsi="等线" w:cs="等线"/>
          <w:color w:val="333333"/>
          <w:sz w:val="28"/>
          <w:szCs w:val="28"/>
          <w:shd w:val="clear" w:color="auto" w:fill="FFFFFF"/>
        </w:rPr>
      </w:pP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第一步：打开贵州民族大学就业信息网（</w:t>
      </w:r>
      <w:hyperlink r:id="rId8" w:history="1">
        <w:r w:rsidRPr="00401BCB">
          <w:rPr>
            <w:rStyle w:val="a6"/>
            <w:rFonts w:ascii="仿宋_GB2312" w:eastAsia="仿宋_GB2312" w:hAnsi="宋体" w:cs="宋体" w:hint="eastAsia"/>
            <w:sz w:val="28"/>
            <w:szCs w:val="28"/>
          </w:rPr>
          <w:t>http://gzmu.bysjy.com.cn/index</w:t>
        </w:r>
      </w:hyperlink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）。</w:t>
      </w:r>
    </w:p>
    <w:p w:rsidR="009D063D" w:rsidRPr="00401BCB" w:rsidRDefault="00876FDA" w:rsidP="00401BCB">
      <w:pPr>
        <w:widowControl/>
        <w:ind w:firstLineChars="200" w:firstLine="560"/>
        <w:jc w:val="left"/>
        <w:rPr>
          <w:rFonts w:ascii="仿宋_GB2312" w:eastAsia="仿宋_GB2312" w:hAnsi="等线" w:cs="等线"/>
          <w:color w:val="333333"/>
          <w:sz w:val="28"/>
          <w:szCs w:val="28"/>
          <w:shd w:val="clear" w:color="auto" w:fill="FFFFFF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2974AE39" wp14:editId="7C4C9586">
            <wp:extent cx="5266055" cy="2248535"/>
            <wp:effectExtent l="0" t="0" r="698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Default="00401BCB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ind w:firstLine="570"/>
        <w:rPr>
          <w:rFonts w:ascii="仿宋_GB2312" w:eastAsia="仿宋_GB2312" w:hAnsi="等线" w:cs="等线"/>
          <w:color w:val="333333"/>
          <w:sz w:val="28"/>
          <w:szCs w:val="28"/>
          <w:shd w:val="clear" w:color="auto" w:fill="FFFFFF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CCCE8B" wp14:editId="091C8C22">
            <wp:simplePos x="0" y="0"/>
            <wp:positionH relativeFrom="column">
              <wp:posOffset>701040</wp:posOffset>
            </wp:positionH>
            <wp:positionV relativeFrom="paragraph">
              <wp:posOffset>876935</wp:posOffset>
            </wp:positionV>
            <wp:extent cx="4709160" cy="3497580"/>
            <wp:effectExtent l="0" t="0" r="0" b="7620"/>
            <wp:wrapTopAndBottom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FDA"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第二步：点击“单位登录/注册”。点击“注册”按钮，进入注册须知页面。</w:t>
      </w:r>
    </w:p>
    <w:p w:rsidR="009D063D" w:rsidRPr="00401BCB" w:rsidRDefault="00876FDA" w:rsidP="00401BCB">
      <w:pPr>
        <w:pStyle w:val="a4"/>
        <w:widowControl/>
        <w:shd w:val="clear" w:color="auto" w:fill="FFFFFF"/>
        <w:spacing w:before="0" w:beforeAutospacing="0" w:after="0" w:afterAutospacing="0" w:line="520" w:lineRule="exact"/>
        <w:ind w:firstLine="482"/>
        <w:jc w:val="both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sz w:val="28"/>
          <w:szCs w:val="28"/>
        </w:rPr>
        <w:lastRenderedPageBreak/>
        <w:t>第三步：阅读</w:t>
      </w:r>
      <w:proofErr w:type="gramStart"/>
      <w:r w:rsidRPr="00401BCB">
        <w:rPr>
          <w:rFonts w:ascii="仿宋_GB2312" w:eastAsia="仿宋_GB2312" w:hint="eastAsia"/>
          <w:sz w:val="28"/>
          <w:szCs w:val="28"/>
        </w:rPr>
        <w:t>完注册</w:t>
      </w:r>
      <w:proofErr w:type="gramEnd"/>
      <w:r w:rsidRPr="00401BCB">
        <w:rPr>
          <w:rFonts w:ascii="仿宋_GB2312" w:eastAsia="仿宋_GB2312" w:hint="eastAsia"/>
          <w:sz w:val="28"/>
          <w:szCs w:val="28"/>
        </w:rPr>
        <w:t>须知，点击“我已阅读”按钮，进入信息填写页面。</w:t>
      </w:r>
    </w:p>
    <w:p w:rsidR="009D063D" w:rsidRPr="00401BCB" w:rsidRDefault="00876FDA" w:rsidP="00401BCB">
      <w:pPr>
        <w:pStyle w:val="a4"/>
        <w:widowControl/>
        <w:shd w:val="clear" w:color="auto" w:fill="FFFFFF"/>
        <w:spacing w:before="0" w:beforeAutospacing="0" w:after="0" w:afterAutospacing="0" w:line="520" w:lineRule="exact"/>
        <w:jc w:val="both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D7829F" wp14:editId="56BADB29">
            <wp:simplePos x="0" y="0"/>
            <wp:positionH relativeFrom="column">
              <wp:posOffset>142240</wp:posOffset>
            </wp:positionH>
            <wp:positionV relativeFrom="paragraph">
              <wp:posOffset>109220</wp:posOffset>
            </wp:positionV>
            <wp:extent cx="5096510" cy="1659890"/>
            <wp:effectExtent l="0" t="0" r="8890" b="16510"/>
            <wp:wrapTopAndBottom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BCB">
        <w:rPr>
          <w:rFonts w:ascii="仿宋_GB2312" w:eastAsia="仿宋_GB2312" w:hint="eastAsia"/>
          <w:sz w:val="28"/>
          <w:szCs w:val="28"/>
        </w:rPr>
        <w:t xml:space="preserve">    第四步：填写</w:t>
      </w:r>
      <w:proofErr w:type="gramStart"/>
      <w:r w:rsidRPr="00401BCB">
        <w:rPr>
          <w:rFonts w:ascii="仿宋_GB2312" w:eastAsia="仿宋_GB2312" w:hint="eastAsia"/>
          <w:sz w:val="28"/>
          <w:szCs w:val="28"/>
        </w:rPr>
        <w:t>完单位</w:t>
      </w:r>
      <w:proofErr w:type="gramEnd"/>
      <w:r w:rsidRPr="00401BCB">
        <w:rPr>
          <w:rFonts w:ascii="仿宋_GB2312" w:eastAsia="仿宋_GB2312" w:hint="eastAsia"/>
          <w:sz w:val="28"/>
          <w:szCs w:val="28"/>
        </w:rPr>
        <w:t>名称和统一社会信用代码后，点击下一步，进入账号信息填写页面。</w:t>
      </w:r>
    </w:p>
    <w:p w:rsidR="009D063D" w:rsidRPr="00401BCB" w:rsidRDefault="00876FDA">
      <w:pPr>
        <w:pStyle w:val="a4"/>
        <w:widowControl/>
        <w:shd w:val="clear" w:color="auto" w:fill="FFFFFF"/>
        <w:spacing w:before="0" w:beforeAutospacing="0" w:after="0" w:afterAutospacing="0" w:line="560" w:lineRule="exact"/>
        <w:jc w:val="both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76A616" wp14:editId="37CE6CF0">
            <wp:simplePos x="0" y="0"/>
            <wp:positionH relativeFrom="column">
              <wp:posOffset>20320</wp:posOffset>
            </wp:positionH>
            <wp:positionV relativeFrom="paragraph">
              <wp:posOffset>53975</wp:posOffset>
            </wp:positionV>
            <wp:extent cx="5261610" cy="2198370"/>
            <wp:effectExtent l="0" t="0" r="15240" b="1143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BCB">
        <w:rPr>
          <w:rFonts w:ascii="仿宋_GB2312" w:eastAsia="仿宋_GB2312" w:hint="eastAsia"/>
          <w:sz w:val="28"/>
          <w:szCs w:val="28"/>
        </w:rPr>
        <w:t xml:space="preserve">    第五步：填写完账号信息，点击下一步，进入公司认证资料填写页面。</w:t>
      </w:r>
    </w:p>
    <w:p w:rsidR="009D063D" w:rsidRPr="00401BCB" w:rsidRDefault="00876FDA">
      <w:pPr>
        <w:pStyle w:val="a4"/>
        <w:widowControl/>
        <w:shd w:val="clear" w:color="auto" w:fill="FFFFFF"/>
        <w:spacing w:before="0" w:beforeAutospacing="0" w:after="0" w:afterAutospacing="0" w:line="560" w:lineRule="exact"/>
        <w:jc w:val="both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360FF4" wp14:editId="060EB22D">
            <wp:simplePos x="0" y="0"/>
            <wp:positionH relativeFrom="column">
              <wp:posOffset>-20320</wp:posOffset>
            </wp:positionH>
            <wp:positionV relativeFrom="paragraph">
              <wp:posOffset>81915</wp:posOffset>
            </wp:positionV>
            <wp:extent cx="5260975" cy="2286000"/>
            <wp:effectExtent l="0" t="0" r="15875" b="0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BCB">
        <w:rPr>
          <w:rFonts w:ascii="仿宋_GB2312" w:eastAsia="仿宋_GB2312" w:hint="eastAsia"/>
          <w:sz w:val="28"/>
          <w:szCs w:val="28"/>
        </w:rPr>
        <w:t xml:space="preserve">    注：为了提高入驻审核成功率，请各用人单位尽量将信息填写全面真实。</w:t>
      </w:r>
    </w:p>
    <w:p w:rsidR="009D063D" w:rsidRPr="00401BCB" w:rsidRDefault="00876FDA">
      <w:pPr>
        <w:pStyle w:val="a4"/>
        <w:widowControl/>
        <w:shd w:val="clear" w:color="auto" w:fill="FFFFFF"/>
        <w:spacing w:before="0" w:beforeAutospacing="0" w:after="0" w:afterAutospacing="0" w:line="560" w:lineRule="exact"/>
        <w:ind w:firstLine="480"/>
        <w:jc w:val="both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sz w:val="28"/>
          <w:szCs w:val="28"/>
        </w:rPr>
        <w:lastRenderedPageBreak/>
        <w:t>第六步：公司认证资料填写完成后，点击下一步进入申请招聘业务页面。在默认选项</w:t>
      </w:r>
      <w:proofErr w:type="gramStart"/>
      <w:r w:rsidRPr="00401BCB">
        <w:rPr>
          <w:rFonts w:ascii="仿宋_GB2312" w:eastAsia="仿宋_GB2312" w:hint="eastAsia"/>
          <w:sz w:val="28"/>
          <w:szCs w:val="28"/>
        </w:rPr>
        <w:t>”</w:t>
      </w:r>
      <w:proofErr w:type="gramEnd"/>
      <w:r w:rsidRPr="00401BCB">
        <w:rPr>
          <w:rFonts w:ascii="仿宋_GB2312" w:eastAsia="仿宋_GB2312" w:hint="eastAsia"/>
          <w:sz w:val="28"/>
          <w:szCs w:val="28"/>
        </w:rPr>
        <w:t>申请双选会“栏目下，完整填写相关招聘信息，填写完成后点击完成申请。</w:t>
      </w:r>
    </w:p>
    <w:p w:rsidR="009D063D" w:rsidRPr="00401BCB" w:rsidRDefault="00876FDA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jc w:val="both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D55C40A" wp14:editId="6E4E9749">
            <wp:simplePos x="0" y="0"/>
            <wp:positionH relativeFrom="column">
              <wp:posOffset>81915</wp:posOffset>
            </wp:positionH>
            <wp:positionV relativeFrom="paragraph">
              <wp:posOffset>24765</wp:posOffset>
            </wp:positionV>
            <wp:extent cx="5266690" cy="1688465"/>
            <wp:effectExtent l="0" t="0" r="10160" b="6985"/>
            <wp:wrapTopAndBottom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BCB">
        <w:rPr>
          <w:rFonts w:ascii="仿宋_GB2312" w:eastAsia="仿宋_GB2312" w:hint="eastAsia"/>
          <w:sz w:val="28"/>
          <w:szCs w:val="28"/>
        </w:rPr>
        <w:t>注：为了提升学生对贵单位的认可度及职位申请率，请各用人单位尽量将信息填写全面真实。</w:t>
      </w:r>
    </w:p>
    <w:p w:rsidR="009D063D" w:rsidRPr="00401BCB" w:rsidRDefault="00876FDA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ind w:firstLineChars="200" w:firstLine="560"/>
        <w:rPr>
          <w:rFonts w:ascii="仿宋_GB2312" w:eastAsia="仿宋_GB2312" w:hAnsi="等线" w:cs="等线"/>
          <w:sz w:val="28"/>
          <w:szCs w:val="28"/>
          <w:shd w:val="clear" w:color="auto" w:fill="FFFFFF"/>
        </w:rPr>
      </w:pPr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第</w:t>
      </w:r>
      <w:r w:rsid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七</w:t>
      </w:r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步：填写</w:t>
      </w:r>
      <w:proofErr w:type="gramStart"/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完相关</w:t>
      </w:r>
      <w:proofErr w:type="gramEnd"/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信息后，为方便用人单位接收审核信息，请点击绑定微信，进</w:t>
      </w:r>
      <w:proofErr w:type="gramStart"/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入微信</w:t>
      </w:r>
      <w:proofErr w:type="gramEnd"/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绑定页面。扫描二维码，绑定微信，关注</w:t>
      </w:r>
      <w:proofErr w:type="gramStart"/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云校招</w:t>
      </w:r>
      <w:proofErr w:type="gramEnd"/>
      <w:r w:rsidRPr="00401BCB">
        <w:rPr>
          <w:rFonts w:ascii="仿宋_GB2312" w:eastAsia="仿宋_GB2312" w:hAnsi="等线" w:cs="等线" w:hint="eastAsia"/>
          <w:sz w:val="28"/>
          <w:szCs w:val="28"/>
          <w:shd w:val="clear" w:color="auto" w:fill="FFFFFF"/>
        </w:rPr>
        <w:t>平台公众号。学校会将相关消息和审核结果通知发送到微信上。</w:t>
      </w:r>
    </w:p>
    <w:p w:rsidR="00401BCB" w:rsidRDefault="00876FDA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rPr>
          <w:rFonts w:ascii="黑体" w:eastAsia="黑体" w:hAnsi="黑体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C257347" wp14:editId="13C41CA0">
            <wp:simplePos x="0" y="0"/>
            <wp:positionH relativeFrom="column">
              <wp:posOffset>13335</wp:posOffset>
            </wp:positionH>
            <wp:positionV relativeFrom="paragraph">
              <wp:posOffset>120015</wp:posOffset>
            </wp:positionV>
            <wp:extent cx="5269865" cy="1403985"/>
            <wp:effectExtent l="0" t="0" r="6985" b="5715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BCB" w:rsidRDefault="00401BCB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rPr>
          <w:rFonts w:ascii="黑体" w:eastAsia="黑体" w:hAnsi="黑体"/>
          <w:sz w:val="28"/>
          <w:szCs w:val="28"/>
        </w:rPr>
      </w:pPr>
    </w:p>
    <w:p w:rsidR="00401BCB" w:rsidRDefault="00401BCB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rPr>
          <w:rFonts w:ascii="黑体" w:eastAsia="黑体" w:hAnsi="黑体"/>
          <w:sz w:val="28"/>
          <w:szCs w:val="28"/>
        </w:rPr>
      </w:pPr>
    </w:p>
    <w:p w:rsidR="009D063D" w:rsidRPr="00401BCB" w:rsidRDefault="00401BCB" w:rsidP="00401BCB">
      <w:pPr>
        <w:pStyle w:val="a4"/>
        <w:widowControl/>
        <w:shd w:val="clear" w:color="auto" w:fill="FFFFFF"/>
        <w:spacing w:before="0" w:beforeAutospacing="0" w:after="0" w:afterAutospacing="0" w:line="560" w:lineRule="exact"/>
        <w:rPr>
          <w:rFonts w:ascii="黑体" w:eastAsia="黑体" w:hAnsi="黑体"/>
          <w:sz w:val="28"/>
          <w:szCs w:val="28"/>
        </w:rPr>
      </w:pPr>
      <w:r w:rsidRPr="00401BCB">
        <w:rPr>
          <w:rFonts w:ascii="黑体" w:eastAsia="黑体" w:hAnsi="黑体" w:hint="eastAsia"/>
          <w:sz w:val="28"/>
          <w:szCs w:val="28"/>
        </w:rPr>
        <w:t>二</w:t>
      </w:r>
      <w:r w:rsidR="00876FDA" w:rsidRPr="00401BCB">
        <w:rPr>
          <w:rFonts w:ascii="黑体" w:eastAsia="黑体" w:hAnsi="黑体" w:hint="eastAsia"/>
          <w:sz w:val="28"/>
          <w:szCs w:val="28"/>
        </w:rPr>
        <w:t>、已注册单位申请双选会</w:t>
      </w:r>
    </w:p>
    <w:p w:rsidR="00401BCB" w:rsidRPr="00401BCB" w:rsidRDefault="00401BCB" w:rsidP="00401BCB">
      <w:pPr>
        <w:widowControl/>
        <w:ind w:firstLineChars="200" w:firstLine="560"/>
        <w:jc w:val="left"/>
        <w:rPr>
          <w:rFonts w:ascii="仿宋_GB2312" w:eastAsia="仿宋_GB2312" w:hAnsi="等线" w:cs="等线"/>
          <w:color w:val="333333"/>
          <w:sz w:val="28"/>
          <w:szCs w:val="28"/>
          <w:shd w:val="clear" w:color="auto" w:fill="FFFFFF"/>
        </w:rPr>
      </w:pP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第一步：打开贵州民族大学就业信息网（</w:t>
      </w:r>
      <w:hyperlink r:id="rId16" w:history="1">
        <w:r w:rsidRPr="00401BCB">
          <w:rPr>
            <w:rStyle w:val="a6"/>
            <w:rFonts w:ascii="仿宋_GB2312" w:eastAsia="仿宋_GB2312" w:hAnsi="宋体" w:cs="宋体" w:hint="eastAsia"/>
            <w:sz w:val="28"/>
            <w:szCs w:val="28"/>
          </w:rPr>
          <w:t>http://gzmu.bysjy.com.cn/index</w:t>
        </w:r>
      </w:hyperlink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）。</w:t>
      </w:r>
    </w:p>
    <w:p w:rsidR="00401BCB" w:rsidRPr="00401BCB" w:rsidRDefault="00401BCB" w:rsidP="00401BCB">
      <w:pPr>
        <w:widowControl/>
        <w:ind w:firstLineChars="200" w:firstLine="560"/>
        <w:jc w:val="left"/>
        <w:rPr>
          <w:rFonts w:ascii="仿宋_GB2312" w:eastAsia="仿宋_GB2312" w:hAnsi="等线" w:cs="等线"/>
          <w:color w:val="333333"/>
          <w:sz w:val="28"/>
          <w:szCs w:val="28"/>
          <w:shd w:val="clear" w:color="auto" w:fill="FFFFFF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557BDDED" wp14:editId="0BFDB5B3">
            <wp:extent cx="5266055" cy="2248535"/>
            <wp:effectExtent l="0" t="0" r="698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Pr="00401BCB" w:rsidRDefault="00401BCB" w:rsidP="00401BC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第</w:t>
      </w:r>
      <w:r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二</w:t>
      </w: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步：</w:t>
      </w:r>
      <w:r w:rsidR="00876FDA" w:rsidRPr="00401BCB">
        <w:rPr>
          <w:rFonts w:ascii="仿宋_GB2312" w:eastAsia="仿宋_GB2312" w:hint="eastAsia"/>
          <w:sz w:val="28"/>
          <w:szCs w:val="28"/>
        </w:rPr>
        <w:t>输入账号，密码后点击登录。</w:t>
      </w:r>
    </w:p>
    <w:p w:rsidR="009D063D" w:rsidRPr="00401BCB" w:rsidRDefault="00876FDA">
      <w:pPr>
        <w:jc w:val="center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FC2ADD9" wp14:editId="0A941030">
            <wp:extent cx="2629535" cy="2049780"/>
            <wp:effectExtent l="0" t="0" r="6985" b="7620"/>
            <wp:docPr id="1" name="图片 1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Pr="00401BCB" w:rsidRDefault="009D063D">
      <w:pPr>
        <w:jc w:val="center"/>
        <w:rPr>
          <w:rFonts w:ascii="仿宋_GB2312" w:eastAsia="仿宋_GB2312"/>
          <w:sz w:val="28"/>
          <w:szCs w:val="28"/>
        </w:rPr>
      </w:pPr>
    </w:p>
    <w:p w:rsidR="009D063D" w:rsidRPr="00401BCB" w:rsidRDefault="00401BCB" w:rsidP="00401BC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第</w:t>
      </w:r>
      <w:r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三</w:t>
      </w: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步：</w:t>
      </w:r>
      <w:r w:rsidR="00876FDA" w:rsidRPr="00401BCB">
        <w:rPr>
          <w:rFonts w:ascii="仿宋_GB2312" w:eastAsia="仿宋_GB2312" w:hint="eastAsia"/>
          <w:sz w:val="28"/>
          <w:szCs w:val="28"/>
        </w:rPr>
        <w:t>在</w:t>
      </w:r>
      <w:proofErr w:type="gramStart"/>
      <w:r w:rsidR="00876FDA" w:rsidRPr="00401BCB">
        <w:rPr>
          <w:rFonts w:ascii="仿宋_GB2312" w:eastAsia="仿宋_GB2312" w:hint="eastAsia"/>
          <w:sz w:val="28"/>
          <w:szCs w:val="28"/>
        </w:rPr>
        <w:t>双选会中</w:t>
      </w:r>
      <w:proofErr w:type="gramEnd"/>
      <w:r w:rsidR="00876FDA" w:rsidRPr="00401BCB">
        <w:rPr>
          <w:rFonts w:ascii="仿宋_GB2312" w:eastAsia="仿宋_GB2312" w:hint="eastAsia"/>
          <w:sz w:val="28"/>
          <w:szCs w:val="28"/>
        </w:rPr>
        <w:t>选择</w:t>
      </w:r>
      <w:proofErr w:type="gramStart"/>
      <w:r w:rsidR="00876FDA" w:rsidRPr="00401BCB">
        <w:rPr>
          <w:rFonts w:ascii="仿宋_GB2312" w:eastAsia="仿宋_GB2312" w:hint="eastAsia"/>
          <w:sz w:val="28"/>
          <w:szCs w:val="28"/>
        </w:rPr>
        <w:t>双选会并</w:t>
      </w:r>
      <w:proofErr w:type="gramEnd"/>
      <w:r w:rsidR="00876FDA" w:rsidRPr="00401BCB">
        <w:rPr>
          <w:rFonts w:ascii="仿宋_GB2312" w:eastAsia="仿宋_GB2312" w:hint="eastAsia"/>
          <w:sz w:val="28"/>
          <w:szCs w:val="28"/>
        </w:rPr>
        <w:t>点击“报名”。</w:t>
      </w:r>
    </w:p>
    <w:p w:rsidR="009D063D" w:rsidRPr="00401BCB" w:rsidRDefault="00876FDA">
      <w:pPr>
        <w:jc w:val="center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6D3DB74F" wp14:editId="73AE428A">
            <wp:extent cx="5266690" cy="1988185"/>
            <wp:effectExtent l="0" t="0" r="6350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Pr="00401BCB" w:rsidRDefault="00876FDA" w:rsidP="00401BC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sz w:val="28"/>
          <w:szCs w:val="28"/>
        </w:rPr>
        <w:t>填写</w:t>
      </w:r>
      <w:proofErr w:type="gramStart"/>
      <w:r w:rsidRPr="00401BCB">
        <w:rPr>
          <w:rFonts w:ascii="仿宋_GB2312" w:eastAsia="仿宋_GB2312" w:hint="eastAsia"/>
          <w:sz w:val="28"/>
          <w:szCs w:val="28"/>
        </w:rPr>
        <w:t>完相关</w:t>
      </w:r>
      <w:proofErr w:type="gramEnd"/>
      <w:r w:rsidRPr="00401BCB">
        <w:rPr>
          <w:rFonts w:ascii="仿宋_GB2312" w:eastAsia="仿宋_GB2312" w:hint="eastAsia"/>
          <w:sz w:val="28"/>
          <w:szCs w:val="28"/>
        </w:rPr>
        <w:t>信息即报名成功。</w:t>
      </w:r>
    </w:p>
    <w:p w:rsidR="009D063D" w:rsidRPr="00401BCB" w:rsidRDefault="00876FDA">
      <w:pPr>
        <w:jc w:val="center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7F3B9719" wp14:editId="2C209ABC">
            <wp:extent cx="5271135" cy="2450465"/>
            <wp:effectExtent l="0" t="0" r="190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Pr="00401BCB" w:rsidRDefault="009D063D">
      <w:pPr>
        <w:jc w:val="center"/>
        <w:rPr>
          <w:rFonts w:ascii="仿宋_GB2312" w:eastAsia="仿宋_GB2312"/>
          <w:sz w:val="28"/>
          <w:szCs w:val="28"/>
        </w:rPr>
      </w:pPr>
    </w:p>
    <w:p w:rsidR="009D063D" w:rsidRPr="00401BCB" w:rsidRDefault="00401BCB" w:rsidP="00401BC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第</w:t>
      </w:r>
      <w:r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三</w:t>
      </w:r>
      <w:r w:rsidRPr="00401BCB">
        <w:rPr>
          <w:rFonts w:ascii="仿宋_GB2312" w:eastAsia="仿宋_GB2312" w:hAnsi="等线" w:cs="等线" w:hint="eastAsia"/>
          <w:color w:val="333333"/>
          <w:sz w:val="28"/>
          <w:szCs w:val="28"/>
          <w:shd w:val="clear" w:color="auto" w:fill="FFFFFF"/>
        </w:rPr>
        <w:t>步：</w:t>
      </w:r>
      <w:r w:rsidRPr="00401BCB">
        <w:rPr>
          <w:rFonts w:ascii="仿宋_GB2312" w:eastAsia="仿宋_GB2312" w:hint="eastAsia"/>
          <w:sz w:val="28"/>
          <w:szCs w:val="28"/>
        </w:rPr>
        <w:t>参会单位报名后，</w:t>
      </w:r>
      <w:r w:rsidRPr="00401BCB">
        <w:rPr>
          <w:rFonts w:ascii="仿宋_GB2312" w:eastAsia="仿宋_GB2312"/>
          <w:sz w:val="28"/>
          <w:szCs w:val="28"/>
        </w:rPr>
        <w:t>登录单位后台</w:t>
      </w:r>
      <w:r w:rsidRPr="00401BCB">
        <w:rPr>
          <w:rFonts w:ascii="仿宋_GB2312" w:eastAsia="仿宋_GB2312" w:hint="eastAsia"/>
          <w:sz w:val="28"/>
          <w:szCs w:val="28"/>
        </w:rPr>
        <w:t>。</w:t>
      </w:r>
      <w:r w:rsidR="00876FDA" w:rsidRPr="00401BCB">
        <w:rPr>
          <w:rFonts w:ascii="仿宋_GB2312" w:eastAsia="仿宋_GB2312" w:hint="eastAsia"/>
          <w:sz w:val="28"/>
          <w:szCs w:val="28"/>
        </w:rPr>
        <w:t>点击“双选会”→“我的报名”。“纸质回执”在后台可以“下载回执”，填写盖章后“上传回执”。</w:t>
      </w:r>
    </w:p>
    <w:p w:rsidR="009D063D" w:rsidRPr="00401BCB" w:rsidRDefault="00876FDA">
      <w:pPr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9DCF37D" wp14:editId="2C75F068">
            <wp:extent cx="5275580" cy="1477010"/>
            <wp:effectExtent l="0" t="0" r="12700" b="127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Pr="00401BCB" w:rsidRDefault="00876FDA">
      <w:pPr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sz w:val="28"/>
          <w:szCs w:val="28"/>
        </w:rPr>
        <w:t>“电子回执”在后台可以“打印回执”，盖章后“上传回执”。</w:t>
      </w:r>
    </w:p>
    <w:p w:rsidR="009D063D" w:rsidRPr="00401BCB" w:rsidRDefault="00876FDA">
      <w:pPr>
        <w:pBdr>
          <w:bottom w:val="single" w:sz="6" w:space="1" w:color="auto"/>
        </w:pBdr>
        <w:rPr>
          <w:rFonts w:ascii="仿宋_GB2312" w:eastAsia="仿宋_GB2312"/>
          <w:sz w:val="28"/>
          <w:szCs w:val="28"/>
        </w:rPr>
      </w:pPr>
      <w:r w:rsidRPr="00401BCB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3949222" wp14:editId="35B6FFB7">
            <wp:extent cx="5275580" cy="1477010"/>
            <wp:effectExtent l="0" t="0" r="12700" b="1270"/>
            <wp:docPr id="26" name="图片 26" descr="/var/folders/y1/k2zt974d2k19lshkljn5rrn80000gn/T/net.shinyfrog.bear/BearTemp.5qSqYV/1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var/folders/y1/k2zt974d2k19lshkljn5rrn80000gn/T/net.shinyfrog.bear/BearTemp.5qSqYV/1副本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3D" w:rsidRPr="00401BCB" w:rsidRDefault="009D063D">
      <w:pPr>
        <w:pStyle w:val="a4"/>
        <w:widowControl/>
        <w:shd w:val="clear" w:color="auto" w:fill="FFFFFF"/>
        <w:spacing w:before="0" w:beforeAutospacing="0" w:after="0" w:afterAutospacing="0" w:line="560" w:lineRule="exact"/>
        <w:rPr>
          <w:rFonts w:ascii="仿宋_GB2312" w:eastAsia="仿宋_GB2312"/>
          <w:sz w:val="28"/>
          <w:szCs w:val="28"/>
        </w:rPr>
      </w:pPr>
    </w:p>
    <w:sectPr w:rsidR="009D063D" w:rsidRPr="00401BCB" w:rsidSect="00401BCB">
      <w:pgSz w:w="11906" w:h="16838"/>
      <w:pgMar w:top="1440" w:right="1474" w:bottom="1440" w:left="147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E3B" w:rsidRDefault="004B4E3B" w:rsidP="00401BCB">
      <w:r>
        <w:separator/>
      </w:r>
    </w:p>
  </w:endnote>
  <w:endnote w:type="continuationSeparator" w:id="0">
    <w:p w:rsidR="004B4E3B" w:rsidRDefault="004B4E3B" w:rsidP="00401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E3B" w:rsidRDefault="004B4E3B" w:rsidP="00401BCB">
      <w:r>
        <w:separator/>
      </w:r>
    </w:p>
  </w:footnote>
  <w:footnote w:type="continuationSeparator" w:id="0">
    <w:p w:rsidR="004B4E3B" w:rsidRDefault="004B4E3B" w:rsidP="00401B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70FFD"/>
    <w:rsid w:val="40370FFD"/>
    <w:rsid w:val="BFBE00E4"/>
    <w:rsid w:val="BFFDEC28"/>
    <w:rsid w:val="CDD7A0DD"/>
    <w:rsid w:val="D38F8C9E"/>
    <w:rsid w:val="E57F0EC5"/>
    <w:rsid w:val="000E164F"/>
    <w:rsid w:val="00242F6D"/>
    <w:rsid w:val="00401BCB"/>
    <w:rsid w:val="004B4E3B"/>
    <w:rsid w:val="00876FDA"/>
    <w:rsid w:val="0099476A"/>
    <w:rsid w:val="009D063D"/>
    <w:rsid w:val="00CE191F"/>
    <w:rsid w:val="00D03D8D"/>
    <w:rsid w:val="00D83E70"/>
    <w:rsid w:val="00E64A32"/>
    <w:rsid w:val="00E64B61"/>
    <w:rsid w:val="05547A86"/>
    <w:rsid w:val="0F4B6412"/>
    <w:rsid w:val="40370FFD"/>
    <w:rsid w:val="606B5F03"/>
    <w:rsid w:val="79FFB851"/>
    <w:rsid w:val="7AAB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="Calibri" w:hAnsi="Calibri"/>
      <w:kern w:val="2"/>
      <w:sz w:val="18"/>
      <w:szCs w:val="18"/>
    </w:rPr>
  </w:style>
  <w:style w:type="paragraph" w:styleId="a7">
    <w:name w:val="header"/>
    <w:basedOn w:val="a"/>
    <w:link w:val="Char0"/>
    <w:rsid w:val="00401B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401BCB"/>
    <w:rPr>
      <w:rFonts w:ascii="Calibri" w:eastAsia="宋体" w:hAnsi="Calibri" w:cs="Times New Roman"/>
      <w:kern w:val="2"/>
      <w:sz w:val="18"/>
      <w:szCs w:val="18"/>
    </w:rPr>
  </w:style>
  <w:style w:type="paragraph" w:styleId="a8">
    <w:name w:val="footer"/>
    <w:basedOn w:val="a"/>
    <w:link w:val="Char1"/>
    <w:rsid w:val="00401B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401BCB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="Calibri" w:hAnsi="Calibri"/>
      <w:kern w:val="2"/>
      <w:sz w:val="18"/>
      <w:szCs w:val="18"/>
    </w:rPr>
  </w:style>
  <w:style w:type="paragraph" w:styleId="a7">
    <w:name w:val="header"/>
    <w:basedOn w:val="a"/>
    <w:link w:val="Char0"/>
    <w:rsid w:val="00401B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401BCB"/>
    <w:rPr>
      <w:rFonts w:ascii="Calibri" w:eastAsia="宋体" w:hAnsi="Calibri" w:cs="Times New Roman"/>
      <w:kern w:val="2"/>
      <w:sz w:val="18"/>
      <w:szCs w:val="18"/>
    </w:rPr>
  </w:style>
  <w:style w:type="paragraph" w:styleId="a8">
    <w:name w:val="footer"/>
    <w:basedOn w:val="a"/>
    <w:link w:val="Char1"/>
    <w:rsid w:val="00401B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401BCB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zmu.bysjy.com.cn/inde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gzmu.bysjy.com.cn/index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118</Words>
  <Characters>677</Characters>
  <Application>Microsoft Office Word</Application>
  <DocSecurity>0</DocSecurity>
  <Lines>5</Lines>
  <Paragraphs>1</Paragraphs>
  <ScaleCrop>false</ScaleCrop>
  <Company>Sky123.Org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li sa</dc:creator>
  <cp:lastModifiedBy>dreamsummit</cp:lastModifiedBy>
  <cp:revision>10</cp:revision>
  <dcterms:created xsi:type="dcterms:W3CDTF">2020-05-07T03:52:00Z</dcterms:created>
  <dcterms:modified xsi:type="dcterms:W3CDTF">2020-06-11T04:42:00Z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